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51" w:rsidRPr="00DE5351" w:rsidRDefault="00DE5351" w:rsidP="00AA64EA">
      <w:pPr>
        <w:pStyle w:val="Tytu"/>
        <w:spacing w:line="360" w:lineRule="auto"/>
        <w:rPr>
          <w:sz w:val="28"/>
          <w:szCs w:val="28"/>
        </w:rPr>
      </w:pPr>
      <w:r w:rsidRPr="00DE5351">
        <w:rPr>
          <w:sz w:val="28"/>
          <w:szCs w:val="28"/>
        </w:rPr>
        <w:t>WIEK DORASTANIA</w:t>
      </w:r>
    </w:p>
    <w:p w:rsidR="00DE5351" w:rsidRDefault="00DE5351" w:rsidP="00AA64EA">
      <w:pPr>
        <w:spacing w:line="360" w:lineRule="auto"/>
        <w:jc w:val="both"/>
        <w:rPr>
          <w:b/>
          <w:sz w:val="16"/>
        </w:rPr>
      </w:pPr>
    </w:p>
    <w:p w:rsidR="00DE5351" w:rsidRPr="00DE5351" w:rsidRDefault="00DE5351" w:rsidP="00AA64EA">
      <w:pPr>
        <w:spacing w:line="360" w:lineRule="auto"/>
        <w:ind w:firstLine="708"/>
        <w:jc w:val="both"/>
      </w:pPr>
      <w:r w:rsidRPr="00DE5351">
        <w:t>W wieku dorastania dokonuje się przeobrażenie dziecka w osobę dorosłą. Zmiany zachodzą szybko, są łatwo dostrzegalne, a z punktu widzenia wychowawczego wymagają modyfikacji metod postępowania i dużej ich elastyczności.</w:t>
      </w:r>
    </w:p>
    <w:p w:rsidR="00DE5351" w:rsidRPr="00DE5351" w:rsidRDefault="00DE5351" w:rsidP="00AA64EA">
      <w:pPr>
        <w:spacing w:line="360" w:lineRule="auto"/>
        <w:ind w:firstLine="708"/>
        <w:jc w:val="both"/>
      </w:pPr>
      <w:r w:rsidRPr="00DE5351">
        <w:t>Dojrzewanie obejmuje takie dziedziny, jak:</w:t>
      </w:r>
    </w:p>
    <w:p w:rsidR="00DE5351" w:rsidRPr="00DE5351" w:rsidRDefault="00DE5351" w:rsidP="00AA64EA">
      <w:pPr>
        <w:spacing w:line="360" w:lineRule="auto"/>
        <w:jc w:val="both"/>
      </w:pPr>
      <w:r w:rsidRPr="00DE5351">
        <w:t>- fizjologię, społeczną, rozwój umysłowy, emocje, dorastanie kulturowe.</w:t>
      </w:r>
    </w:p>
    <w:p w:rsidR="00DE5351" w:rsidRDefault="00DE5351" w:rsidP="00AA64EA">
      <w:pPr>
        <w:spacing w:line="360" w:lineRule="auto"/>
        <w:ind w:firstLine="708"/>
        <w:jc w:val="both"/>
      </w:pPr>
      <w:r w:rsidRPr="00DE5351">
        <w:t>Szybkie tempo przeobrażeń i często ich radykalny charakter wywołują u młodzieży trudności w przystosowaniu się do nowych sytuacji i zadań. Okres dorastania uważany jest za trudny, a nawet niekiedy krytyczny.</w:t>
      </w:r>
    </w:p>
    <w:p w:rsidR="00DE5351" w:rsidRPr="00DE5351" w:rsidRDefault="00DE5351" w:rsidP="00AA64EA">
      <w:pPr>
        <w:spacing w:line="360" w:lineRule="auto"/>
        <w:ind w:firstLine="708"/>
        <w:jc w:val="both"/>
      </w:pPr>
    </w:p>
    <w:p w:rsidR="00DE5351" w:rsidRPr="00DE5351" w:rsidRDefault="00DE5351" w:rsidP="00AA64EA">
      <w:pPr>
        <w:spacing w:line="360" w:lineRule="auto"/>
        <w:jc w:val="center"/>
        <w:rPr>
          <w:b/>
        </w:rPr>
      </w:pPr>
      <w:r w:rsidRPr="00DE5351">
        <w:rPr>
          <w:b/>
        </w:rPr>
        <w:t>Co nam, nastolatkom dolega?</w:t>
      </w:r>
    </w:p>
    <w:p w:rsidR="00DE5351" w:rsidRPr="00DE5351" w:rsidRDefault="00DE5351" w:rsidP="00AA64EA">
      <w:pPr>
        <w:spacing w:line="360" w:lineRule="auto"/>
        <w:jc w:val="both"/>
        <w:rPr>
          <w:b/>
        </w:rPr>
      </w:pP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 xml:space="preserve">pamiętajcie, że jesteśmy społecznie i kulturowo zróżnicowani: różnimy się od siebie sposobem spędzania czasu, zainteresowaniami, stosunkiem do obowiązków, szkoły </w:t>
      </w:r>
      <w:r w:rsidR="00AA64EA">
        <w:br/>
      </w:r>
      <w:r w:rsidRPr="00DE5351">
        <w:t>i rodziny, hierarchią wartości, nastawieniem życiowym oraz sposobem reagowania na określone sytuacje,</w:t>
      </w:r>
    </w:p>
    <w:p w:rsidR="00DE5351" w:rsidRPr="00DE5351" w:rsidRDefault="00DE5351" w:rsidP="00AA64EA">
      <w:pPr>
        <w:spacing w:line="360" w:lineRule="auto"/>
        <w:ind w:left="360"/>
        <w:jc w:val="both"/>
        <w:rPr>
          <w:b/>
        </w:rPr>
      </w:pPr>
      <w:r w:rsidRPr="00DE5351">
        <w:rPr>
          <w:b/>
        </w:rPr>
        <w:t>cechuje nas: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intensywność i żywość przeżyć uczuciowych (smutek przeżywamy głęboko, radość osiąga szczyty uniesienia),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wahania między nastrojami krańcowymi (łatwo przechodzimy od radości do smutku, od entuzjazmu do zniechęcenia, od nadziei do rozpaczy),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 xml:space="preserve">chwiejność emocjonalna (np.: raz garniemy się do ludzi, raz chcemy być sami, raz jesteśmy dobrzy i litościwi, kiedy indziej jesteśmy skłonni do okrucieństwa, przesadna pewność siebie ustępuje miejsca stanom załamania, rezygnacji, brakowi wiary we własne siły </w:t>
      </w:r>
      <w:r w:rsidR="00F8198E">
        <w:br/>
      </w:r>
      <w:r w:rsidRPr="00DE5351">
        <w:t>i możliwości,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bezprzedmiotowość uczuć: nie wiemy, dlaczego jest nam smutno lub wesoło, dlaczego jesteśmy rozdrażnieni i zagniewani, tęsknimy za czymś i pragniemy czegoś, odczuwamy niepokój,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czasami maskujemy swoje uczucia, przybieramy wobec dorosłych sztuczne pozy (nonszalancja), konspirujemy swoje prawdziwe uczucia,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często przejawiamy lęki natury społecznej, niepokoje, gniew,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lastRenderedPageBreak/>
        <w:t>żywy rozwój uczuć estetycznych przejawiający się we wrażliwości na piękno, zaczynamy interesować się książką, filmem, muzyką, malarstwem, rzeźbą,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kształtujemy własne poglądy na temat zasad i norm postępowania w stosunkach międzyludzkich</w:t>
      </w:r>
      <w:r w:rsidR="00BF2AA4">
        <w:t>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jesteśmy przekorni, niekiedy przejawiamy potrzebę czynu,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 xml:space="preserve">kryzys autorytetu rodziców (wzrost krytycyzmu), konflikty z rodzicami, osłabienie więzi emocjonalnej, (Kryzys zaufania przechodzi ewolucję: pojawia się ok. 12 r.ż., dochodzi do szczytu w wieku 15-16 lat, po czym stopniowo słabnie, ok. 17-18 r.ż. następuje powrót do rodziny. Nasz stosunek do rodziców jest ambiwalentny: obok prób oderwania się </w:t>
      </w:r>
      <w:r w:rsidR="00AA64EA">
        <w:br/>
      </w:r>
      <w:r w:rsidRPr="00DE5351">
        <w:t>i dążenia do samodzielności istnieje poczucie autorytetu rodziców i w wielu kwestiach szukamy u nich pomocy, rady i oparcia uczuciowego.)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dążymy do niezależności i swobody, zaciekle walczymy o przyznanie nam praw, podejmowanie swobodnych decyzji,</w:t>
      </w:r>
    </w:p>
    <w:p w:rsidR="00DE5351" w:rsidRPr="00DE5351" w:rsidRDefault="00DE5351" w:rsidP="00AA64EA">
      <w:pPr>
        <w:numPr>
          <w:ilvl w:val="0"/>
          <w:numId w:val="4"/>
        </w:numPr>
        <w:spacing w:line="360" w:lineRule="auto"/>
        <w:jc w:val="both"/>
      </w:pPr>
      <w:r w:rsidRPr="00DE5351">
        <w:t>kształtujemy swój stosunek do osób płci odmiennej.</w:t>
      </w:r>
    </w:p>
    <w:p w:rsidR="00DE5351" w:rsidRPr="00DE5351" w:rsidRDefault="00DE5351" w:rsidP="00AA64EA">
      <w:pPr>
        <w:spacing w:line="360" w:lineRule="auto"/>
        <w:jc w:val="both"/>
      </w:pPr>
    </w:p>
    <w:p w:rsidR="00DE5351" w:rsidRDefault="00DE5351" w:rsidP="00AA64EA">
      <w:pPr>
        <w:spacing w:line="360" w:lineRule="auto"/>
        <w:jc w:val="both"/>
        <w:rPr>
          <w:b/>
        </w:rPr>
      </w:pPr>
      <w:r w:rsidRPr="00DE5351">
        <w:rPr>
          <w:b/>
        </w:rPr>
        <w:t>Jak nam pomóc?</w:t>
      </w:r>
    </w:p>
    <w:p w:rsidR="00DE5351" w:rsidRPr="00DE5351" w:rsidRDefault="00DE5351" w:rsidP="00AA64EA">
      <w:pPr>
        <w:spacing w:line="360" w:lineRule="auto"/>
        <w:jc w:val="both"/>
        <w:rPr>
          <w:b/>
        </w:rPr>
      </w:pPr>
    </w:p>
    <w:p w:rsidR="00DE5351" w:rsidRDefault="00DE5351" w:rsidP="00AA64EA">
      <w:pPr>
        <w:numPr>
          <w:ilvl w:val="0"/>
          <w:numId w:val="5"/>
        </w:numPr>
        <w:spacing w:line="360" w:lineRule="auto"/>
        <w:jc w:val="both"/>
      </w:pPr>
      <w:r>
        <w:t>właściwie dobierajcie metody wychowawcze, źle, gdy jesteście przyzwyczajeni do bezwzględnego posłuchu jaki wymagaliście w latach dziecięcych, groźby i kary przyczyniają się do naderwania więzi uczuciowych i wytworzenia dystansu,</w:t>
      </w:r>
    </w:p>
    <w:p w:rsidR="00DE5351" w:rsidRDefault="00DE5351" w:rsidP="00AA64EA">
      <w:pPr>
        <w:numPr>
          <w:ilvl w:val="0"/>
          <w:numId w:val="5"/>
        </w:numPr>
        <w:spacing w:line="360" w:lineRule="auto"/>
        <w:jc w:val="both"/>
      </w:pPr>
      <w:r>
        <w:t>lubimy atmosferę autokratyczną życzliwą,</w:t>
      </w:r>
      <w:r w:rsidR="00BF2AA4">
        <w:t xml:space="preserve"> daje nam to poczucie bezpieczeństwa,</w:t>
      </w:r>
    </w:p>
    <w:p w:rsidR="00DE5351" w:rsidRDefault="00DE5351" w:rsidP="00AA64EA">
      <w:pPr>
        <w:numPr>
          <w:ilvl w:val="0"/>
          <w:numId w:val="5"/>
        </w:numPr>
        <w:spacing w:line="360" w:lineRule="auto"/>
        <w:jc w:val="both"/>
      </w:pPr>
      <w:r>
        <w:t xml:space="preserve">kierujcie nami właściwie, z przyjaźnią i pełnym zrozumieniem, unikajcie sytuacji wywołujących u nas pobudzenie emocjonalne, informujcie nas o stanach uczuciowych </w:t>
      </w:r>
      <w:r w:rsidR="00AA64EA">
        <w:br/>
      </w:r>
      <w:r>
        <w:t>i ich znaczeniu w życiu,</w:t>
      </w:r>
    </w:p>
    <w:p w:rsidR="00DE5351" w:rsidRDefault="00DE5351" w:rsidP="00AA64EA">
      <w:pPr>
        <w:numPr>
          <w:ilvl w:val="0"/>
          <w:numId w:val="5"/>
        </w:numPr>
        <w:spacing w:line="360" w:lineRule="auto"/>
        <w:jc w:val="both"/>
      </w:pPr>
      <w:r>
        <w:t>postępujcie plastycznie z nami</w:t>
      </w:r>
      <w:r w:rsidR="00B1239E">
        <w:t>,</w:t>
      </w:r>
    </w:p>
    <w:p w:rsidR="00DE5351" w:rsidRDefault="00DE5351" w:rsidP="00AA64EA">
      <w:pPr>
        <w:numPr>
          <w:ilvl w:val="0"/>
          <w:numId w:val="5"/>
        </w:numPr>
        <w:spacing w:line="360" w:lineRule="auto"/>
        <w:jc w:val="both"/>
      </w:pPr>
      <w:r>
        <w:t xml:space="preserve">na zachwianie równowagi emocjonalnej i nerwowej ma wpływ rozwój fizjologiczny, ale </w:t>
      </w:r>
      <w:r w:rsidR="00F8198E">
        <w:br/>
      </w:r>
      <w:bookmarkStart w:id="0" w:name="_GoBack"/>
      <w:bookmarkEnd w:id="0"/>
      <w:r>
        <w:t>w stopniowym opanowywaniu reakcji emocjonalnych i kształtowaniu się uczuć wyższych może nam pomóc rozwój procesów intelektualnych i czynniki społeczno-kulturowe,</w:t>
      </w:r>
    </w:p>
    <w:p w:rsidR="00DE5351" w:rsidRDefault="00DE5351" w:rsidP="00AA64EA">
      <w:pPr>
        <w:numPr>
          <w:ilvl w:val="0"/>
          <w:numId w:val="5"/>
        </w:numPr>
        <w:spacing w:line="360" w:lineRule="auto"/>
        <w:jc w:val="both"/>
      </w:pPr>
      <w:r>
        <w:t>podobnie jak dziecko, potrzebujemy oparcia, miłości i czułości, poczucia bezpieczeństwa, świadomości, że jesteśmy potrzebni i kochani,</w:t>
      </w:r>
    </w:p>
    <w:p w:rsidR="00DE5351" w:rsidRDefault="00DE5351" w:rsidP="00AA64EA">
      <w:pPr>
        <w:numPr>
          <w:ilvl w:val="0"/>
          <w:numId w:val="5"/>
        </w:numPr>
        <w:spacing w:line="360" w:lineRule="auto"/>
        <w:jc w:val="both"/>
      </w:pPr>
      <w:r>
        <w:t>musimy uczestniczyć w życiu społecznym dostosowanym do naszego poziomu,</w:t>
      </w:r>
    </w:p>
    <w:p w:rsidR="00DE5351" w:rsidRPr="00DE5351" w:rsidRDefault="00DE5351" w:rsidP="00AA64EA">
      <w:pPr>
        <w:numPr>
          <w:ilvl w:val="0"/>
          <w:numId w:val="5"/>
        </w:numPr>
        <w:spacing w:line="360" w:lineRule="auto"/>
        <w:jc w:val="both"/>
      </w:pPr>
      <w:r>
        <w:t>szanujcie nasze tajemnice.</w:t>
      </w:r>
    </w:p>
    <w:sectPr w:rsidR="00DE5351" w:rsidRPr="00DE5351" w:rsidSect="00117E04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5D3"/>
    <w:multiLevelType w:val="hybridMultilevel"/>
    <w:tmpl w:val="DA1AC6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B42E1"/>
    <w:multiLevelType w:val="hybridMultilevel"/>
    <w:tmpl w:val="A2A289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274E6"/>
    <w:multiLevelType w:val="hybridMultilevel"/>
    <w:tmpl w:val="62AE1C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2902"/>
    <w:multiLevelType w:val="hybridMultilevel"/>
    <w:tmpl w:val="8646928E"/>
    <w:lvl w:ilvl="0" w:tplc="71567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E3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4"/>
    <w:rsid w:val="00117E04"/>
    <w:rsid w:val="002E24B3"/>
    <w:rsid w:val="00313B8E"/>
    <w:rsid w:val="0046702F"/>
    <w:rsid w:val="00492D1E"/>
    <w:rsid w:val="00696967"/>
    <w:rsid w:val="00796486"/>
    <w:rsid w:val="0087632D"/>
    <w:rsid w:val="009F7DB3"/>
    <w:rsid w:val="00AA64EA"/>
    <w:rsid w:val="00AE79B3"/>
    <w:rsid w:val="00B1239E"/>
    <w:rsid w:val="00BD386F"/>
    <w:rsid w:val="00BF2AA4"/>
    <w:rsid w:val="00D8799C"/>
    <w:rsid w:val="00DE5351"/>
    <w:rsid w:val="00DE6696"/>
    <w:rsid w:val="00E475B1"/>
    <w:rsid w:val="00F162F5"/>
    <w:rsid w:val="00F8198E"/>
    <w:rsid w:val="00FB586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9115"/>
  <w15:docId w15:val="{2FB96948-B7C1-41EF-810A-38A40B2C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86F"/>
    <w:pPr>
      <w:keepNext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8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D386F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8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D386F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386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DE5351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DE5351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Antonowicz</cp:lastModifiedBy>
  <cp:revision>3</cp:revision>
  <dcterms:created xsi:type="dcterms:W3CDTF">2018-09-19T18:20:00Z</dcterms:created>
  <dcterms:modified xsi:type="dcterms:W3CDTF">2018-09-19T18:21:00Z</dcterms:modified>
</cp:coreProperties>
</file>