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5F" w:rsidRPr="0036204D" w:rsidRDefault="0036204D">
      <w:pPr>
        <w:rPr>
          <w:b/>
          <w:color w:val="FF0000"/>
          <w:u w:val="single"/>
        </w:rPr>
      </w:pPr>
      <w:r w:rsidRPr="0036204D">
        <w:rPr>
          <w:b/>
          <w:color w:val="FF0000"/>
          <w:u w:val="single"/>
        </w:rPr>
        <w:t>Samorząd Uczniowski ogłasza konkurs na „LOGO”</w:t>
      </w:r>
    </w:p>
    <w:p w:rsidR="0036204D" w:rsidRDefault="0036204D">
      <w:pPr>
        <w:rPr>
          <w:b/>
        </w:rPr>
      </w:pPr>
    </w:p>
    <w:p w:rsidR="0036204D" w:rsidRDefault="0036204D">
      <w:pPr>
        <w:rPr>
          <w:b/>
        </w:rPr>
      </w:pPr>
      <w:r>
        <w:rPr>
          <w:b/>
        </w:rPr>
        <w:t>Regulamin Konkursu</w:t>
      </w:r>
    </w:p>
    <w:p w:rsidR="0036204D" w:rsidRDefault="0036204D">
      <w:r>
        <w:t xml:space="preserve">Konkurs graficzny „LOGO” Samorządu organizowany jest przez Samorząd Uczniowski, działający przy </w:t>
      </w:r>
    </w:p>
    <w:p w:rsidR="0036204D" w:rsidRDefault="0036204D">
      <w:r>
        <w:t>Szkole Podstawowej nr 340 im. Profesora Bogusława Molskiego w Warszawie.</w:t>
      </w:r>
    </w:p>
    <w:p w:rsidR="0085449C" w:rsidRDefault="0085449C">
      <w:pPr>
        <w:rPr>
          <w:b/>
        </w:rPr>
      </w:pPr>
      <w:r>
        <w:rPr>
          <w:b/>
        </w:rPr>
        <w:t>Cele konkursu:</w:t>
      </w:r>
    </w:p>
    <w:p w:rsidR="0085449C" w:rsidRPr="0085449C" w:rsidRDefault="0085449C" w:rsidP="0085449C">
      <w:pPr>
        <w:pStyle w:val="Akapitzlist"/>
        <w:numPr>
          <w:ilvl w:val="0"/>
          <w:numId w:val="1"/>
        </w:numPr>
        <w:rPr>
          <w:b/>
        </w:rPr>
      </w:pPr>
      <w:r>
        <w:t>Wybór najlepszego projektu Logo SU i wykorzystanie go jako oficjalnego logo Samorządu Uczniowskiego</w:t>
      </w:r>
    </w:p>
    <w:p w:rsidR="0085449C" w:rsidRPr="0085449C" w:rsidRDefault="0085449C" w:rsidP="0085449C">
      <w:pPr>
        <w:pStyle w:val="Akapitzlist"/>
        <w:numPr>
          <w:ilvl w:val="0"/>
          <w:numId w:val="1"/>
        </w:numPr>
        <w:rPr>
          <w:b/>
        </w:rPr>
      </w:pPr>
      <w:r>
        <w:t>Umożliwienie uczniom zaprezentowania swoich pomysłów i umiejętności z zakresu grafiki komputerowej.</w:t>
      </w:r>
    </w:p>
    <w:p w:rsidR="0085449C" w:rsidRPr="0085449C" w:rsidRDefault="0085449C" w:rsidP="0085449C">
      <w:pPr>
        <w:pStyle w:val="Akapitzlist"/>
        <w:numPr>
          <w:ilvl w:val="0"/>
          <w:numId w:val="1"/>
        </w:numPr>
        <w:rPr>
          <w:b/>
        </w:rPr>
      </w:pPr>
      <w:r>
        <w:t>Rozwijanie pozalekcyjnych ,graficznych zainteresowań uczniów.</w:t>
      </w:r>
    </w:p>
    <w:p w:rsidR="0085449C" w:rsidRPr="0085449C" w:rsidRDefault="0085449C" w:rsidP="0085449C">
      <w:pPr>
        <w:pStyle w:val="Akapitzlist"/>
        <w:numPr>
          <w:ilvl w:val="0"/>
          <w:numId w:val="1"/>
        </w:numPr>
        <w:rPr>
          <w:b/>
        </w:rPr>
      </w:pPr>
      <w:r>
        <w:t xml:space="preserve">Zachęcenie i motywowanie uczniów do zaangażowania, współpracy oraz działania na rzecz Samorządu Uczniowskiego, działającego w naszej Szkole. </w:t>
      </w:r>
    </w:p>
    <w:p w:rsidR="0085449C" w:rsidRDefault="0085449C" w:rsidP="0085449C">
      <w:pPr>
        <w:ind w:left="360"/>
        <w:rPr>
          <w:b/>
        </w:rPr>
      </w:pPr>
      <w:r>
        <w:rPr>
          <w:b/>
        </w:rPr>
        <w:t xml:space="preserve">Zasady konkursu oraz warunki uczestnictwa:  </w:t>
      </w:r>
    </w:p>
    <w:p w:rsidR="0085449C" w:rsidRDefault="0085449C" w:rsidP="0085449C">
      <w:pPr>
        <w:ind w:left="360"/>
      </w:pPr>
      <w:r>
        <w:t xml:space="preserve">1.Uczestnikiem konkursu może być każdy uczeń Szkoły Podstawowej nr 340 z klas </w:t>
      </w:r>
      <w:r w:rsidRPr="0085449C">
        <w:rPr>
          <w:b/>
        </w:rPr>
        <w:t>IV-VII</w:t>
      </w:r>
      <w:r>
        <w:rPr>
          <w:b/>
        </w:rPr>
        <w:t xml:space="preserve"> </w:t>
      </w:r>
    </w:p>
    <w:p w:rsidR="0085449C" w:rsidRDefault="0085449C" w:rsidP="0085449C">
      <w:pPr>
        <w:ind w:left="360"/>
        <w:rPr>
          <w:b/>
        </w:rPr>
      </w:pPr>
      <w:r>
        <w:t xml:space="preserve">2.Konkurs rozpoczyna się </w:t>
      </w:r>
      <w:r w:rsidRPr="0085449C">
        <w:rPr>
          <w:b/>
        </w:rPr>
        <w:t>14.04.2021 r. i trwa do 09.05.2021 r.</w:t>
      </w:r>
      <w:r>
        <w:rPr>
          <w:b/>
        </w:rPr>
        <w:t xml:space="preserve"> </w:t>
      </w:r>
    </w:p>
    <w:p w:rsidR="0085449C" w:rsidRDefault="0085449C" w:rsidP="0085449C">
      <w:pPr>
        <w:ind w:left="360"/>
      </w:pPr>
      <w:r>
        <w:t>3.Uczestnicy konkursu przygotowują swoje prace indywidualnie-nie przewiduje się możliwości grupowego przygotowania prac.</w:t>
      </w:r>
    </w:p>
    <w:p w:rsidR="0085449C" w:rsidRDefault="0085449C" w:rsidP="0085449C">
      <w:pPr>
        <w:ind w:left="360"/>
      </w:pPr>
      <w:r>
        <w:t>4.Każdy uczestnik może zgłosić dowolną ilość projektów Logo SU.</w:t>
      </w:r>
    </w:p>
    <w:p w:rsidR="0085449C" w:rsidRDefault="0085449C" w:rsidP="0085449C">
      <w:pPr>
        <w:ind w:left="360"/>
      </w:pPr>
      <w:r>
        <w:t>5.</w:t>
      </w:r>
      <w:r w:rsidR="00C73452">
        <w:t xml:space="preserve">Prace należy przygotować w dowolnym programie graficznym. Logo należy zapisać w rozszerzeniu : </w:t>
      </w:r>
      <w:proofErr w:type="spellStart"/>
      <w:r w:rsidR="00C73452">
        <w:t>jpeg</w:t>
      </w:r>
      <w:proofErr w:type="spellEnd"/>
      <w:r w:rsidR="00C73452">
        <w:t xml:space="preserve"> lub </w:t>
      </w:r>
      <w:proofErr w:type="spellStart"/>
      <w:r w:rsidR="00C73452">
        <w:t>pgn</w:t>
      </w:r>
      <w:proofErr w:type="spellEnd"/>
    </w:p>
    <w:p w:rsidR="00C73452" w:rsidRDefault="00C73452" w:rsidP="0085449C">
      <w:pPr>
        <w:ind w:left="360"/>
      </w:pPr>
      <w:r>
        <w:t>6.Projekty przyjmowane są przez cały czas trwania konkursu wyłącznie na adres e-mail</w:t>
      </w:r>
    </w:p>
    <w:p w:rsidR="00C73452" w:rsidRDefault="00C73452" w:rsidP="0085449C">
      <w:pPr>
        <w:ind w:left="360"/>
        <w:rPr>
          <w:b/>
        </w:rPr>
      </w:pPr>
      <w:hyperlink r:id="rId6" w:history="1">
        <w:r w:rsidRPr="0075063C">
          <w:rPr>
            <w:rStyle w:val="Hipercze"/>
            <w:b/>
          </w:rPr>
          <w:t>dzerkowski@sp340.pl</w:t>
        </w:r>
      </w:hyperlink>
    </w:p>
    <w:p w:rsidR="00C73452" w:rsidRDefault="00C73452" w:rsidP="0085449C">
      <w:pPr>
        <w:ind w:left="360"/>
      </w:pPr>
      <w:r>
        <w:t>7.Tematyka projektów LOGO powinna być bezpośrednio związana z Samorządem Uczniowskim, działającym przy SP 340,lub też z jego działalnością .Nie może być jednak sprzeczna lub wykraczająca poza ogólne przyjęte normy społeczne, etyczne i moralne.</w:t>
      </w:r>
    </w:p>
    <w:p w:rsidR="00C73452" w:rsidRDefault="00C73452" w:rsidP="0085449C">
      <w:pPr>
        <w:ind w:left="360"/>
      </w:pPr>
      <w:r>
        <w:t>8.Zabrania się zgłaszania do konkursu prac bez praw autorskich oraz plagiatów.</w:t>
      </w:r>
    </w:p>
    <w:p w:rsidR="00C73452" w:rsidRDefault="00C73452" w:rsidP="0085449C">
      <w:pPr>
        <w:ind w:left="360"/>
      </w:pPr>
      <w:r>
        <w:t>9.Organizator konkursu zastrzega sobie prawo do wykluczenia z udziału w konkursie prac, które są niezgodne z pkt 7 i 8.</w:t>
      </w:r>
    </w:p>
    <w:p w:rsidR="00C73452" w:rsidRDefault="00C73452" w:rsidP="0085449C">
      <w:pPr>
        <w:ind w:left="360"/>
      </w:pPr>
      <w:r>
        <w:t>10.Termin nadsyłania prac upływa 9 maja 2021 roku.</w:t>
      </w:r>
    </w:p>
    <w:p w:rsidR="00C73452" w:rsidRDefault="00C73452" w:rsidP="0085449C">
      <w:pPr>
        <w:ind w:left="360"/>
      </w:pPr>
      <w:r>
        <w:t>11.Zwycięska praca zostanie oficjalnym LOGO Samorządu Uczniowskiego.</w:t>
      </w:r>
    </w:p>
    <w:p w:rsidR="00AF0E2F" w:rsidRDefault="00AF0E2F" w:rsidP="0085449C">
      <w:pPr>
        <w:ind w:left="360"/>
        <w:rPr>
          <w:b/>
        </w:rPr>
      </w:pPr>
    </w:p>
    <w:p w:rsidR="00C73452" w:rsidRDefault="00C73452" w:rsidP="0085449C">
      <w:pPr>
        <w:ind w:left="360"/>
      </w:pPr>
      <w:r>
        <w:rPr>
          <w:b/>
        </w:rPr>
        <w:lastRenderedPageBreak/>
        <w:t>Kryteria oceny prac konkursowych</w:t>
      </w:r>
    </w:p>
    <w:p w:rsidR="00AF0E2F" w:rsidRDefault="00AF0E2F" w:rsidP="0085449C">
      <w:pPr>
        <w:ind w:left="360"/>
      </w:pPr>
      <w:r>
        <w:t>Projekty oceniane będą zgodnie z następującymi kryteriami.</w:t>
      </w:r>
    </w:p>
    <w:p w:rsidR="00AF0E2F" w:rsidRDefault="00AF0E2F" w:rsidP="0085449C">
      <w:pPr>
        <w:ind w:left="360"/>
      </w:pPr>
      <w:r>
        <w:t>1.Zgodność projektu z danymi naszej szkoły,</w:t>
      </w:r>
    </w:p>
    <w:p w:rsidR="00AF0E2F" w:rsidRDefault="00AF0E2F" w:rsidP="0085449C">
      <w:pPr>
        <w:ind w:left="360"/>
      </w:pPr>
      <w:r>
        <w:t>2.Oryginalność znaku, łatwość zapamiętywania,</w:t>
      </w:r>
    </w:p>
    <w:p w:rsidR="00AF0E2F" w:rsidRDefault="00AF0E2F" w:rsidP="0085449C">
      <w:pPr>
        <w:ind w:left="360"/>
      </w:pPr>
      <w:r>
        <w:t>3.Czytelność i funkcjonalność projektu</w:t>
      </w:r>
    </w:p>
    <w:p w:rsidR="00AF0E2F" w:rsidRDefault="00AF0E2F" w:rsidP="0085449C">
      <w:pPr>
        <w:ind w:left="360"/>
      </w:pPr>
      <w:r>
        <w:t>4.Estetyka wykonania projektu.</w:t>
      </w:r>
    </w:p>
    <w:p w:rsidR="00AF0E2F" w:rsidRDefault="00AF0E2F" w:rsidP="0085449C">
      <w:pPr>
        <w:ind w:left="360"/>
        <w:rPr>
          <w:b/>
        </w:rPr>
      </w:pPr>
      <w:r>
        <w:rPr>
          <w:b/>
        </w:rPr>
        <w:t xml:space="preserve">Rozstrzygnięcie konkursu </w:t>
      </w:r>
    </w:p>
    <w:p w:rsidR="00AF0E2F" w:rsidRDefault="00AF0E2F" w:rsidP="0085449C">
      <w:pPr>
        <w:ind w:left="360"/>
      </w:pPr>
      <w:r>
        <w:t>1.W wyniku postępowania konkursowego Komisja Konkursowa wyłania zwycięzcę konkursu.</w:t>
      </w:r>
    </w:p>
    <w:p w:rsidR="00AF0E2F" w:rsidRDefault="00AF0E2F" w:rsidP="0085449C">
      <w:pPr>
        <w:ind w:left="360"/>
      </w:pPr>
      <w:r>
        <w:t>2.Komisja Konkursowa: Prezydium SU</w:t>
      </w:r>
    </w:p>
    <w:p w:rsidR="00AF0E2F" w:rsidRDefault="00AF0E2F" w:rsidP="0085449C">
      <w:pPr>
        <w:ind w:left="360"/>
      </w:pPr>
      <w:r>
        <w:t>3.Planowana data ogłoszenia wyników 12.05.2021 r.</w:t>
      </w:r>
    </w:p>
    <w:p w:rsidR="00AF0E2F" w:rsidRDefault="00AF0E2F" w:rsidP="0085449C">
      <w:pPr>
        <w:ind w:left="360"/>
      </w:pPr>
      <w:r>
        <w:t xml:space="preserve">4.Wyniki zostaną zamieszczone na stronie szkoły i na platformie </w:t>
      </w:r>
      <w:proofErr w:type="spellStart"/>
      <w:r>
        <w:t>librus</w:t>
      </w:r>
      <w:proofErr w:type="spellEnd"/>
      <w:r>
        <w:t>.</w:t>
      </w:r>
    </w:p>
    <w:p w:rsidR="00AF0E2F" w:rsidRDefault="00AF0E2F" w:rsidP="0085449C">
      <w:pPr>
        <w:ind w:left="360"/>
        <w:rPr>
          <w:b/>
        </w:rPr>
      </w:pPr>
    </w:p>
    <w:p w:rsidR="00AF0E2F" w:rsidRDefault="00AF0E2F" w:rsidP="0085449C">
      <w:pPr>
        <w:ind w:left="360"/>
      </w:pPr>
      <w:r>
        <w:rPr>
          <w:b/>
        </w:rPr>
        <w:t>Postanowienia końcowe:</w:t>
      </w:r>
    </w:p>
    <w:p w:rsidR="00AF0E2F" w:rsidRDefault="00AF0E2F" w:rsidP="0085449C">
      <w:pPr>
        <w:ind w:left="360"/>
      </w:pPr>
      <w:r>
        <w:t>1.Wysłanie na konkurs projektów Logo Samorządu Uczniowskiego jest równoznaczne z poddaniem się uczestnika procedurze regulaminowej konkursu i z akceptacją wszystkich postanowień niniejszego regulaminu.</w:t>
      </w:r>
    </w:p>
    <w:p w:rsidR="00AF0E2F" w:rsidRDefault="00AF0E2F" w:rsidP="0085449C">
      <w:pPr>
        <w:ind w:left="360"/>
      </w:pPr>
      <w:r>
        <w:t xml:space="preserve">2.Organizator konkursu, czyli Samorząd Uczniowski przy SP340,zastrzega sobie prawo do wykorzystania grafik, zgłoszonych </w:t>
      </w:r>
      <w:r w:rsidR="00C74F00">
        <w:t>do konkursu, przejmując tym samym prawa autorskie do LOGO SU.</w:t>
      </w:r>
    </w:p>
    <w:p w:rsidR="00C74F00" w:rsidRDefault="00C74F00" w:rsidP="0085449C">
      <w:pPr>
        <w:ind w:left="360"/>
      </w:pPr>
      <w:r>
        <w:t>3.Zwycięzca konkursu akceptuje tym samym fakt, że nagrodzony/ wyróżniony projekt staje się automatycznie własnością SP340 w Warszawie. Jest to jednoznaczne z nieodpłatnym zrzeczeniem się praw autorskich do swoich projektów na rzecz Szkoły.</w:t>
      </w:r>
    </w:p>
    <w:p w:rsidR="00C74F00" w:rsidRDefault="00C74F00" w:rsidP="0085449C">
      <w:pPr>
        <w:ind w:left="360"/>
      </w:pPr>
      <w:r>
        <w:t>4.W sprawach nieobjętych niniejszym regulaminem rozstrzyga organizator Konkursu, czyli Samorząd Uczniowski.</w:t>
      </w:r>
    </w:p>
    <w:p w:rsidR="00C74F00" w:rsidRDefault="00C74F00" w:rsidP="0085449C">
      <w:pPr>
        <w:ind w:left="360"/>
      </w:pPr>
    </w:p>
    <w:p w:rsidR="00C74F00" w:rsidRPr="00AF0E2F" w:rsidRDefault="00C74F00" w:rsidP="0085449C">
      <w:pPr>
        <w:ind w:left="360"/>
      </w:pPr>
      <w:r>
        <w:t>PREZYDIUM SAMORZĄDU UCZNIOWSKIEGO</w:t>
      </w:r>
      <w:bookmarkStart w:id="0" w:name="_GoBack"/>
      <w:bookmarkEnd w:id="0"/>
    </w:p>
    <w:sectPr w:rsidR="00C74F00" w:rsidRPr="00AF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E0057"/>
    <w:multiLevelType w:val="hybridMultilevel"/>
    <w:tmpl w:val="E2B26224"/>
    <w:lvl w:ilvl="0" w:tplc="F4C6F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4D"/>
    <w:rsid w:val="0036204D"/>
    <w:rsid w:val="003D495F"/>
    <w:rsid w:val="0085449C"/>
    <w:rsid w:val="00AF0E2F"/>
    <w:rsid w:val="00C73452"/>
    <w:rsid w:val="00C7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4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34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erkowski@sp340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zerko</dc:creator>
  <cp:lastModifiedBy>zerko</cp:lastModifiedBy>
  <cp:revision>1</cp:revision>
  <dcterms:created xsi:type="dcterms:W3CDTF">2021-04-13T18:36:00Z</dcterms:created>
  <dcterms:modified xsi:type="dcterms:W3CDTF">2021-04-13T20:38:00Z</dcterms:modified>
</cp:coreProperties>
</file>